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02458724" w14:textId="77777777" w:rsidR="00EF3E67" w:rsidRPr="00712698" w:rsidRDefault="00EF3E67" w:rsidP="004C3F20">
      <w:pPr>
        <w:pStyle w:val="Titre"/>
        <w:rPr>
          <w:rFonts w:ascii="Times New Roman" w:hAnsi="Times New Roman"/>
          <w:b w:val="0"/>
          <w:sz w:val="24"/>
          <w:szCs w:val="24"/>
          <w:u w:val="none"/>
        </w:rPr>
      </w:pP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D8628CB" w:rsidR="004C3F20" w:rsidRPr="00712698" w:rsidRDefault="0045503A" w:rsidP="400FAA86">
            <w:pPr>
              <w:spacing w:before="60" w:after="60"/>
              <w:jc w:val="center"/>
              <w:rPr>
                <w:rFonts w:ascii="Times New Roman" w:hAnsi="Times New Roman"/>
              </w:rPr>
            </w:pPr>
            <w:bookmarkStart w:id="1" w:name="RPA"/>
            <w:bookmarkEnd w:id="1"/>
            <w:r>
              <w:rPr>
                <w:rFonts w:ascii="Times New Roman" w:hAnsi="Times New Roman"/>
              </w:rPr>
              <w:t>Monsieur le sous-directeur investissement du service d’infrastructure de la défense Sud-Est</w:t>
            </w:r>
          </w:p>
        </w:tc>
      </w:tr>
      <w:tr w:rsidR="0045503A" w:rsidRPr="00712698" w14:paraId="34039E2D" w14:textId="77777777" w:rsidTr="400FAA86">
        <w:trPr>
          <w:trHeight w:val="522"/>
        </w:trPr>
        <w:tc>
          <w:tcPr>
            <w:tcW w:w="4820" w:type="dxa"/>
            <w:vAlign w:val="center"/>
          </w:tcPr>
          <w:p w14:paraId="2EE80222"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E13FE20" w14:textId="4E2A2D1F" w:rsidR="0045503A" w:rsidRPr="00E110F0" w:rsidRDefault="00EF5C94" w:rsidP="0045503A">
            <w:pPr>
              <w:tabs>
                <w:tab w:val="left" w:pos="10065"/>
              </w:tabs>
              <w:spacing w:before="60" w:after="60"/>
              <w:jc w:val="center"/>
              <w:rPr>
                <w:rFonts w:ascii="Times New Roman" w:hAnsi="Times New Roman"/>
                <w:lang w:eastAsia="ar-SA"/>
              </w:rPr>
            </w:pPr>
            <w:bookmarkStart w:id="2" w:name="Moe1"/>
            <w:bookmarkEnd w:id="2"/>
            <w:r>
              <w:rPr>
                <w:rFonts w:ascii="Times New Roman" w:hAnsi="Times New Roman"/>
                <w:lang w:eastAsia="ar-SA"/>
              </w:rPr>
              <w:t>B</w:t>
            </w:r>
            <w:r w:rsidR="0045503A" w:rsidRPr="00E110F0">
              <w:rPr>
                <w:rFonts w:ascii="Times New Roman" w:hAnsi="Times New Roman"/>
                <w:lang w:eastAsia="ar-SA"/>
              </w:rPr>
              <w:t>MO de Corse - Camp Henry Martin</w:t>
            </w:r>
          </w:p>
          <w:p w14:paraId="15A69DE2" w14:textId="3008CB3F" w:rsidR="0045503A" w:rsidRPr="00712698" w:rsidRDefault="0045503A" w:rsidP="0045503A">
            <w:pPr>
              <w:tabs>
                <w:tab w:val="left" w:pos="10065"/>
              </w:tabs>
              <w:spacing w:before="60" w:after="60"/>
              <w:rPr>
                <w:rFonts w:ascii="Times New Roman" w:hAnsi="Times New Roman"/>
              </w:rPr>
            </w:pPr>
            <w:r>
              <w:rPr>
                <w:rFonts w:ascii="Times New Roman" w:hAnsi="Times New Roman"/>
                <w:lang w:eastAsia="ar-SA"/>
              </w:rPr>
              <w:t xml:space="preserve">                       CS 60101 - 20290 BORGO</w:t>
            </w:r>
          </w:p>
        </w:tc>
      </w:tr>
      <w:tr w:rsidR="0045503A" w:rsidRPr="00712698" w14:paraId="61FB4B87" w14:textId="77777777" w:rsidTr="400FAA86">
        <w:trPr>
          <w:trHeight w:val="751"/>
        </w:trPr>
        <w:tc>
          <w:tcPr>
            <w:tcW w:w="4820" w:type="dxa"/>
            <w:vAlign w:val="center"/>
          </w:tcPr>
          <w:p w14:paraId="09D7EB3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5503A" w:rsidRPr="00712698" w:rsidRDefault="0045503A" w:rsidP="0045503A">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5503A" w:rsidRPr="00712698" w:rsidRDefault="0045503A" w:rsidP="0045503A">
            <w:pPr>
              <w:spacing w:before="60" w:after="60"/>
              <w:jc w:val="center"/>
              <w:rPr>
                <w:rFonts w:ascii="Times New Roman" w:hAnsi="Times New Roman"/>
                <w:b/>
                <w:bCs/>
              </w:rPr>
            </w:pPr>
          </w:p>
        </w:tc>
        <w:tc>
          <w:tcPr>
            <w:tcW w:w="5245" w:type="dxa"/>
            <w:shd w:val="clear" w:color="auto" w:fill="auto"/>
            <w:vAlign w:val="center"/>
          </w:tcPr>
          <w:p w14:paraId="692F6B52"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Monsieur Jean-Yves LAPAQUELLERIE</w:t>
            </w:r>
          </w:p>
          <w:p w14:paraId="5B3515BC"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Tél. : 04 95 59 39 41</w:t>
            </w:r>
          </w:p>
          <w:p w14:paraId="451F6F3D" w14:textId="1E8FAB2F" w:rsidR="0045503A" w:rsidRPr="00712698" w:rsidRDefault="0045503A" w:rsidP="0045503A">
            <w:pPr>
              <w:tabs>
                <w:tab w:val="left" w:pos="10065"/>
              </w:tabs>
              <w:spacing w:before="60" w:after="60"/>
              <w:rPr>
                <w:rFonts w:ascii="Times New Roman" w:hAnsi="Times New Roman"/>
                <w:b/>
                <w:bCs/>
              </w:rPr>
            </w:pPr>
            <w:r w:rsidRPr="00E110F0">
              <w:rPr>
                <w:rFonts w:ascii="Times New Roman" w:hAnsi="Times New Roman"/>
                <w:bCs/>
              </w:rPr>
              <w:t>courriel : jean-yves.lapaquellerie@intradef.gouv.f</w:t>
            </w:r>
            <w:r>
              <w:rPr>
                <w:rFonts w:ascii="Times New Roman" w:hAnsi="Times New Roman"/>
                <w:bCs/>
              </w:rPr>
              <w:t>r</w:t>
            </w:r>
            <w:bookmarkStart w:id="3" w:name="Rmoe_tel"/>
            <w:bookmarkStart w:id="4" w:name="Rmoe_portable"/>
            <w:bookmarkStart w:id="5" w:name="Rmoe_fax"/>
            <w:bookmarkEnd w:id="3"/>
            <w:bookmarkEnd w:id="4"/>
            <w:bookmarkEnd w:id="5"/>
          </w:p>
        </w:tc>
      </w:tr>
      <w:tr w:rsidR="0045503A" w:rsidRPr="00712698" w14:paraId="699AF1CC" w14:textId="77777777" w:rsidTr="400FAA86">
        <w:tc>
          <w:tcPr>
            <w:tcW w:w="4820" w:type="dxa"/>
            <w:vAlign w:val="center"/>
          </w:tcPr>
          <w:p w14:paraId="008D681E"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07FAF474" w:rsidR="0045503A" w:rsidRPr="00712698" w:rsidRDefault="0045503A" w:rsidP="0045503A">
            <w:pPr>
              <w:tabs>
                <w:tab w:val="left" w:pos="10065"/>
              </w:tabs>
              <w:spacing w:before="60" w:after="60"/>
              <w:jc w:val="center"/>
              <w:rPr>
                <w:rFonts w:ascii="Times New Roman" w:hAnsi="Times New Roman"/>
              </w:rPr>
            </w:pPr>
            <w:r>
              <w:rPr>
                <w:rFonts w:ascii="Times New Roman" w:hAnsi="Times New Roman"/>
              </w:rPr>
              <w:t>Monsieur le directeur du S</w:t>
            </w:r>
            <w:r w:rsidRPr="7A0B6D55">
              <w:rPr>
                <w:rFonts w:ascii="Times New Roman" w:hAnsi="Times New Roman"/>
              </w:rPr>
              <w:t xml:space="preserve">ervice d’infrastructure de la défense </w:t>
            </w:r>
            <w:r>
              <w:rPr>
                <w:rFonts w:ascii="Times New Roman" w:hAnsi="Times New Roman"/>
              </w:rPr>
              <w:t>Sud-Est</w:t>
            </w:r>
          </w:p>
        </w:tc>
      </w:tr>
      <w:tr w:rsidR="0045503A" w:rsidRPr="00712698" w14:paraId="02B631CA" w14:textId="77777777" w:rsidTr="400FAA86">
        <w:tc>
          <w:tcPr>
            <w:tcW w:w="4820" w:type="dxa"/>
            <w:vAlign w:val="center"/>
          </w:tcPr>
          <w:p w14:paraId="783B1139"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03A84534" w:rsidR="0045503A" w:rsidRPr="00712698" w:rsidRDefault="0045503A" w:rsidP="0045503A">
            <w:pPr>
              <w:tabs>
                <w:tab w:val="left" w:pos="10065"/>
              </w:tabs>
              <w:spacing w:line="240" w:lineRule="auto"/>
              <w:rPr>
                <w:rFonts w:ascii="Times New Roman" w:hAnsi="Times New Roman"/>
              </w:rPr>
            </w:pPr>
            <w:bookmarkStart w:id="6" w:name="Comptable"/>
            <w:bookmarkEnd w:id="6"/>
            <w:r w:rsidRPr="7A0B6D55">
              <w:rPr>
                <w:rFonts w:ascii="Times New Roman" w:hAnsi="Times New Roman"/>
                <w:lang w:eastAsia="ar-SA"/>
              </w:rPr>
              <w:t>Direction départementale des finances publiques des Landes - 23 rue Armand DULAMON – BP 309 – 40011 MONT DE MARSAN cedex</w:t>
            </w:r>
          </w:p>
        </w:tc>
      </w:tr>
      <w:tr w:rsidR="0045503A" w:rsidRPr="00712698" w14:paraId="622F6F88" w14:textId="77777777" w:rsidTr="400FAA86">
        <w:trPr>
          <w:trHeight w:val="1143"/>
        </w:trPr>
        <w:tc>
          <w:tcPr>
            <w:tcW w:w="4820" w:type="dxa"/>
            <w:vAlign w:val="center"/>
          </w:tcPr>
          <w:p w14:paraId="22A0B96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0F365302" w14:textId="77777777" w:rsidR="0045503A" w:rsidRPr="00AD3E84" w:rsidRDefault="0045503A" w:rsidP="0045503A">
            <w:pPr>
              <w:tabs>
                <w:tab w:val="left" w:pos="10065"/>
              </w:tabs>
              <w:spacing w:after="0" w:line="240" w:lineRule="auto"/>
              <w:rPr>
                <w:rFonts w:ascii="Times New Roman" w:hAnsi="Times New Roman"/>
              </w:rPr>
            </w:pPr>
            <w:r w:rsidRPr="7A0B6D55">
              <w:rPr>
                <w:rFonts w:ascii="Times New Roman" w:hAnsi="Times New Roman"/>
              </w:rPr>
              <w:t>Madame la chef</w:t>
            </w:r>
            <w:r>
              <w:rPr>
                <w:rFonts w:ascii="Times New Roman" w:hAnsi="Times New Roman"/>
              </w:rPr>
              <w:t>fe</w:t>
            </w:r>
            <w:r w:rsidRPr="7A0B6D55">
              <w:rPr>
                <w:rFonts w:ascii="Times New Roman" w:hAnsi="Times New Roman"/>
              </w:rPr>
              <w:t xml:space="preserve"> du bureau exécution de la dépense</w:t>
            </w:r>
          </w:p>
          <w:p w14:paraId="219EBFC3" w14:textId="321B2A20" w:rsidR="0045503A" w:rsidRPr="00712698" w:rsidRDefault="0045503A" w:rsidP="0045503A">
            <w:pPr>
              <w:tabs>
                <w:tab w:val="left" w:pos="10065"/>
              </w:tabs>
              <w:spacing w:after="0" w:line="240" w:lineRule="auto"/>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50856905" w14:textId="77777777" w:rsidR="002A251B" w:rsidRPr="002A251B" w:rsidRDefault="002A251B" w:rsidP="002A251B">
            <w:pPr>
              <w:jc w:val="center"/>
              <w:rPr>
                <w:rFonts w:ascii="Times New Roman" w:hAnsi="Times New Roman"/>
                <w:lang w:eastAsia="ar-SA"/>
              </w:rPr>
            </w:pPr>
            <w:bookmarkStart w:id="7" w:name="Objet_marche"/>
            <w:bookmarkEnd w:id="7"/>
            <w:r w:rsidRPr="002A251B">
              <w:rPr>
                <w:rFonts w:ascii="Times New Roman" w:hAnsi="Times New Roman"/>
                <w:lang w:eastAsia="ar-SA"/>
              </w:rPr>
              <w:t xml:space="preserve">OBJET :  CALVI (2B) – CAMP DE RAFFALLI – 2ème REP - ADAPTATION DE LA ZONE TECHNIQUE POUR ACCUEIL </w:t>
            </w:r>
            <w:proofErr w:type="gramStart"/>
            <w:r w:rsidRPr="002A251B">
              <w:rPr>
                <w:rFonts w:ascii="Times New Roman" w:hAnsi="Times New Roman"/>
                <w:lang w:eastAsia="ar-SA"/>
              </w:rPr>
              <w:t>VBMR  (</w:t>
            </w:r>
            <w:proofErr w:type="gramEnd"/>
            <w:r w:rsidRPr="002A251B">
              <w:rPr>
                <w:rFonts w:ascii="Times New Roman" w:hAnsi="Times New Roman"/>
                <w:lang w:eastAsia="ar-SA"/>
              </w:rPr>
              <w:t>SCORPION)</w:t>
            </w:r>
          </w:p>
          <w:p w14:paraId="2A757E2A" w14:textId="77895F67" w:rsidR="002A251B" w:rsidRDefault="002A251B" w:rsidP="002A251B">
            <w:pPr>
              <w:jc w:val="center"/>
            </w:pPr>
            <w:r w:rsidRPr="002A251B">
              <w:rPr>
                <w:rFonts w:ascii="Times New Roman" w:hAnsi="Times New Roman"/>
                <w:lang w:eastAsia="ar-SA"/>
              </w:rPr>
              <w:t xml:space="preserve">Aire de lavage et réhabilitation de la </w:t>
            </w:r>
            <w:r w:rsidR="008A6119">
              <w:rPr>
                <w:rFonts w:ascii="Times New Roman" w:hAnsi="Times New Roman"/>
                <w:lang w:eastAsia="ar-SA"/>
              </w:rPr>
              <w:t>station d’entretien du Bâtiment</w:t>
            </w:r>
            <w:bookmarkStart w:id="8" w:name="_GoBack"/>
            <w:bookmarkEnd w:id="8"/>
            <w:r w:rsidRPr="002A251B">
              <w:rPr>
                <w:rFonts w:ascii="Times New Roman" w:hAnsi="Times New Roman"/>
                <w:lang w:eastAsia="ar-SA"/>
              </w:rPr>
              <w:t xml:space="preserve"> 79</w:t>
            </w:r>
          </w:p>
          <w:p w14:paraId="573D7D75" w14:textId="6366234F" w:rsidR="004C3F20" w:rsidRPr="00712698" w:rsidRDefault="00001474" w:rsidP="00001474">
            <w:pPr>
              <w:jc w:val="center"/>
              <w:rPr>
                <w:rFonts w:ascii="Times New Roman" w:hAnsi="Times New Roman"/>
              </w:rPr>
            </w:pPr>
            <w:r>
              <w:rPr>
                <w:rFonts w:ascii="Times New Roman" w:hAnsi="Times New Roman"/>
                <w:lang w:eastAsia="ar-SA"/>
              </w:rPr>
              <w:t>LOT 4 : PLOMBERIE GENIE CLIMATIQUE</w:t>
            </w:r>
            <w:r w:rsidRPr="00712698">
              <w:rPr>
                <w:rFonts w:ascii="Times New Roman" w:hAnsi="Times New Roman"/>
              </w:rPr>
              <w:t xml:space="preserve"> </w:t>
            </w: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AA647C0" w:rsidR="004C3F20" w:rsidRPr="00712698" w:rsidRDefault="400FAA86" w:rsidP="0045503A">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5B91C2C2"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1" o:title=""/>
          </v:shape>
          <w:control r:id="rId12" w:name="OptionButton8" w:shapeid="_x0000_i1075"/>
        </w:object>
      </w:r>
    </w:p>
    <w:p w14:paraId="57283672" w14:textId="4D822397"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6C741990"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5" o:title=""/>
          </v:shape>
          <w:control r:id="rId16" w:name="OptionButton9" w:shapeid="_x0000_i1079"/>
        </w:object>
      </w:r>
    </w:p>
    <w:p w14:paraId="5B51E06D" w14:textId="12735343"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15095E4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5BFF95B3"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3" o:title=""/>
          </v:shape>
          <w:control r:id="rId24" w:name="OptionButton71" w:shapeid="_x0000_i1087"/>
        </w:object>
      </w:r>
    </w:p>
    <w:p w14:paraId="16AF3BA2" w14:textId="55C1F440"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lastRenderedPageBreak/>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33D40CD9"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11" o:title=""/>
          </v:shape>
          <w:control r:id="rId29" w:name="OptionButton82" w:shapeid="_x0000_i1093"/>
        </w:object>
      </w:r>
    </w:p>
    <w:p w14:paraId="3954A87A" w14:textId="31DF5155"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13" o:title=""/>
          </v:shape>
          <w:control r:id="rId30"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5F46ABB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5" o:title=""/>
          </v:shape>
          <w:control r:id="rId31" w:name="OptionButton91" w:shapeid="_x0000_i1097"/>
        </w:object>
      </w:r>
    </w:p>
    <w:p w14:paraId="3944FA44" w14:textId="0C8CEDC5"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17" o:title=""/>
          </v:shape>
          <w:control r:id="rId32"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4F74D697"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19" o:title=""/>
          </v:shape>
          <w:control r:id="rId33"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21" o:title=""/>
          </v:shape>
          <w:control r:id="rId34"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lastRenderedPageBreak/>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5F12947B"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11" o:title=""/>
          </v:shape>
          <w:control r:id="rId35" w:name="OptionButton821" w:shapeid="_x0000_i1105"/>
        </w:object>
      </w:r>
    </w:p>
    <w:p w14:paraId="7F7D8AA7" w14:textId="5CEC04AA"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13" o:title=""/>
          </v:shape>
          <w:control r:id="rId3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6EA28468"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5" o:title=""/>
          </v:shape>
          <w:control r:id="rId37" w:name="OptionButton92" w:shapeid="_x0000_i1109"/>
        </w:object>
      </w:r>
    </w:p>
    <w:p w14:paraId="1FA91123" w14:textId="7065E2AB"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38" o:title=""/>
          </v:shape>
          <w:control r:id="rId39"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5BF081EA"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19" o:title=""/>
          </v:shape>
          <w:control r:id="rId40"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21" o:title=""/>
          </v:shape>
          <w:control r:id="rId41"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0C2CEF8C"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42" o:title=""/>
          </v:shape>
          <w:control r:id="rId43"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44" o:title=""/>
          </v:shape>
          <w:control r:id="rId45"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7C7F0A4E"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46" o:title=""/>
          </v:shape>
          <w:control r:id="rId47"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48" o:title=""/>
          </v:shape>
          <w:control r:id="rId49"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4BABF523"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r w:rsidR="006E39EE" w:rsidRPr="400FAA86">
        <w:rPr>
          <w:sz w:val="22"/>
          <w:szCs w:val="22"/>
          <w:lang w:val="fr-FR"/>
        </w:rPr>
        <w:t>%.</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3D9C61ED"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6556D8E" w14:textId="4812C26E"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Les travaux sont rémunérés par un prix global et forfaitaire égal à</w:t>
      </w:r>
      <w:r w:rsidR="006E39EE">
        <w:rPr>
          <w:sz w:val="22"/>
          <w:szCs w:val="22"/>
          <w:lang w:val="fr-FR"/>
        </w:rPr>
        <w:t xml:space="preserve"> </w:t>
      </w:r>
    </w:p>
    <w:p w14:paraId="4902862E" w14:textId="783EBECC" w:rsidR="00C9647F" w:rsidRPr="00C9647F" w:rsidRDefault="00C9647F" w:rsidP="00C9647F">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C9647F">
        <w:rPr>
          <w:sz w:val="22"/>
          <w:szCs w:val="22"/>
          <w:lang w:val="fr-FR"/>
        </w:rPr>
        <w:t xml:space="preserve">LOT </w:t>
      </w:r>
      <w:r>
        <w:rPr>
          <w:sz w:val="22"/>
          <w:szCs w:val="22"/>
          <w:lang w:val="fr-FR"/>
        </w:rPr>
        <w:t>04</w:t>
      </w:r>
      <w:r w:rsidRPr="00C9647F">
        <w:rPr>
          <w:sz w:val="22"/>
          <w:szCs w:val="22"/>
          <w:lang w:val="fr-FR"/>
        </w:rPr>
        <w:t xml:space="preserve"> Section technique 0</w:t>
      </w:r>
      <w:r>
        <w:rPr>
          <w:sz w:val="22"/>
          <w:szCs w:val="22"/>
          <w:lang w:val="fr-FR"/>
        </w:rPr>
        <w:t>4</w:t>
      </w:r>
      <w:r w:rsidRPr="00C9647F">
        <w:rPr>
          <w:sz w:val="22"/>
          <w:szCs w:val="22"/>
          <w:lang w:val="fr-FR"/>
        </w:rPr>
        <w:t xml:space="preserve">-01 </w:t>
      </w:r>
      <w:r>
        <w:rPr>
          <w:sz w:val="22"/>
          <w:szCs w:val="22"/>
          <w:lang w:val="fr-FR"/>
        </w:rPr>
        <w:t>PLOMBERIE</w:t>
      </w:r>
      <w:r w:rsidRPr="00C9647F">
        <w:rPr>
          <w:sz w:val="22"/>
          <w:szCs w:val="22"/>
          <w:lang w:val="fr-FR"/>
        </w:rPr>
        <w:t xml:space="preserve"> € HT </w:t>
      </w:r>
    </w:p>
    <w:p w14:paraId="00E264E9" w14:textId="44D0A090" w:rsidR="00C9647F" w:rsidRDefault="00C9647F" w:rsidP="00C9647F">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C9647F">
        <w:rPr>
          <w:sz w:val="22"/>
          <w:szCs w:val="22"/>
          <w:lang w:val="fr-FR"/>
        </w:rPr>
        <w:t xml:space="preserve">LOT </w:t>
      </w:r>
      <w:r>
        <w:rPr>
          <w:sz w:val="22"/>
          <w:szCs w:val="22"/>
          <w:lang w:val="fr-FR"/>
        </w:rPr>
        <w:t>04</w:t>
      </w:r>
      <w:r w:rsidRPr="00C9647F">
        <w:rPr>
          <w:sz w:val="22"/>
          <w:szCs w:val="22"/>
          <w:lang w:val="fr-FR"/>
        </w:rPr>
        <w:t xml:space="preserve"> Section technique 0</w:t>
      </w:r>
      <w:r>
        <w:rPr>
          <w:sz w:val="22"/>
          <w:szCs w:val="22"/>
          <w:lang w:val="fr-FR"/>
        </w:rPr>
        <w:t>4</w:t>
      </w:r>
      <w:r w:rsidRPr="00C9647F">
        <w:rPr>
          <w:sz w:val="22"/>
          <w:szCs w:val="22"/>
          <w:lang w:val="fr-FR"/>
        </w:rPr>
        <w:t xml:space="preserve">-02 </w:t>
      </w:r>
      <w:r>
        <w:rPr>
          <w:sz w:val="22"/>
          <w:szCs w:val="22"/>
          <w:lang w:val="fr-FR"/>
        </w:rPr>
        <w:t>VMC - CLIMATISATION</w:t>
      </w:r>
      <w:r w:rsidRPr="00C9647F">
        <w:rPr>
          <w:sz w:val="22"/>
          <w:szCs w:val="22"/>
          <w:lang w:val="fr-FR"/>
        </w:rPr>
        <w:t xml:space="preserve"> € HT </w:t>
      </w:r>
    </w:p>
    <w:p w14:paraId="12AC8C5B" w14:textId="77777777" w:rsidR="00A37942" w:rsidRDefault="00A37942" w:rsidP="00C9647F">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F8B370B" w14:textId="1E1BFD57" w:rsidR="00C9647F" w:rsidRPr="00C9647F" w:rsidRDefault="00A37942" w:rsidP="00C9647F">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Pr>
          <w:sz w:val="22"/>
          <w:szCs w:val="22"/>
          <w:lang w:val="fr-FR"/>
        </w:rPr>
        <w:t>Soit un montant total :</w:t>
      </w:r>
    </w:p>
    <w:p w14:paraId="4658DD7E"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 HT :</w:t>
      </w:r>
    </w:p>
    <w:p w14:paraId="5A35FCD2" w14:textId="77777777" w:rsidR="00143086"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6430DA28" w14:textId="625A876F"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lastRenderedPageBreak/>
        <w:t>Montant TTC :</w:t>
      </w:r>
    </w:p>
    <w:p w14:paraId="460AA3DC" w14:textId="77777777" w:rsidR="006E39EE" w:rsidRPr="00D04078" w:rsidRDefault="006E39EE"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12E1084" w14:textId="39EC2F50" w:rsidR="00143086"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34DFE183" w14:textId="5C5774FC"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0"/>
      <w:footerReference w:type="default" r:id="rId51"/>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96687" w:rsidRDefault="00E96687" w:rsidP="004C3F20">
      <w:pPr>
        <w:spacing w:after="0" w:line="240" w:lineRule="auto"/>
      </w:pPr>
      <w:r>
        <w:separator/>
      </w:r>
    </w:p>
  </w:endnote>
  <w:endnote w:type="continuationSeparator" w:id="0">
    <w:p w14:paraId="48B974E0" w14:textId="77777777" w:rsidR="00E96687" w:rsidRDefault="00E96687"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4E596162" w:rsidR="00E96687" w:rsidRDefault="00E96687">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8A6119">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8A6119">
              <w:rPr>
                <w:b/>
                <w:bCs/>
                <w:noProof/>
              </w:rPr>
              <w:t>7</w:t>
            </w:r>
            <w:r>
              <w:rPr>
                <w:b/>
                <w:bCs/>
                <w:sz w:val="24"/>
                <w:szCs w:val="24"/>
              </w:rPr>
              <w:fldChar w:fldCharType="end"/>
            </w:r>
          </w:sdtContent>
        </w:sdt>
      </w:sdtContent>
    </w:sdt>
  </w:p>
  <w:p w14:paraId="52F7950E" w14:textId="77777777" w:rsidR="00E96687" w:rsidRDefault="00E9668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96687" w:rsidRDefault="00E96687" w:rsidP="004C3F20">
      <w:pPr>
        <w:spacing w:after="0" w:line="240" w:lineRule="auto"/>
      </w:pPr>
      <w:r>
        <w:separator/>
      </w:r>
    </w:p>
  </w:footnote>
  <w:footnote w:type="continuationSeparator" w:id="0">
    <w:p w14:paraId="13BBEB86" w14:textId="77777777" w:rsidR="00E96687" w:rsidRDefault="00E96687" w:rsidP="004C3F20">
      <w:pPr>
        <w:spacing w:after="0" w:line="240" w:lineRule="auto"/>
      </w:pPr>
      <w:r>
        <w:continuationSeparator/>
      </w:r>
    </w:p>
  </w:footnote>
  <w:footnote w:id="1">
    <w:p w14:paraId="5578B56E"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96687" w:rsidRDefault="00E96687"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96687" w:rsidRDefault="400FAA86"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96687" w:rsidRDefault="400FAA86"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96687" w:rsidRDefault="00E96687"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96687" w:rsidRDefault="00E96687"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96687" w:rsidRDefault="400FAA86"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96687" w:rsidRPr="00D97AAC" w:rsidRDefault="00E96687"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96687" w:rsidRDefault="00E96687"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16D4" w14:textId="46CC81E1" w:rsidR="0045503A" w:rsidRPr="00616749" w:rsidRDefault="0045503A" w:rsidP="0045503A">
    <w:pPr>
      <w:pStyle w:val="En-tte"/>
      <w:jc w:val="right"/>
    </w:pPr>
    <w:r w:rsidRPr="00616749">
      <w:t>DAF_202</w:t>
    </w:r>
    <w:r>
      <w:t>5</w:t>
    </w:r>
    <w:r w:rsidRPr="00616749">
      <w:t>_00</w:t>
    </w:r>
    <w:r>
      <w:t>1535</w:t>
    </w:r>
    <w:r w:rsidRPr="00616749">
      <w:t xml:space="preserve"> / Projet ESID </w:t>
    </w:r>
    <w:r>
      <w:t>26-0</w:t>
    </w:r>
    <w:r w:rsidR="00001474">
      <w:t>23</w:t>
    </w:r>
  </w:p>
  <w:p w14:paraId="65ADB7BC" w14:textId="77777777" w:rsidR="00E96687" w:rsidRDefault="00E9668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01474"/>
    <w:rsid w:val="00040F14"/>
    <w:rsid w:val="000702E1"/>
    <w:rsid w:val="00083493"/>
    <w:rsid w:val="00090BBC"/>
    <w:rsid w:val="000A6A2A"/>
    <w:rsid w:val="000B6689"/>
    <w:rsid w:val="000E7954"/>
    <w:rsid w:val="000F40DA"/>
    <w:rsid w:val="00106F69"/>
    <w:rsid w:val="001134EB"/>
    <w:rsid w:val="00120846"/>
    <w:rsid w:val="00121D26"/>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A251B"/>
    <w:rsid w:val="002B118A"/>
    <w:rsid w:val="002C24AF"/>
    <w:rsid w:val="00301A1A"/>
    <w:rsid w:val="00307959"/>
    <w:rsid w:val="00373163"/>
    <w:rsid w:val="0038608E"/>
    <w:rsid w:val="00392AA8"/>
    <w:rsid w:val="003C579A"/>
    <w:rsid w:val="00403496"/>
    <w:rsid w:val="00406F02"/>
    <w:rsid w:val="004363A6"/>
    <w:rsid w:val="004404F1"/>
    <w:rsid w:val="0045503A"/>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39EE"/>
    <w:rsid w:val="006E4128"/>
    <w:rsid w:val="00701822"/>
    <w:rsid w:val="007065DD"/>
    <w:rsid w:val="0071183D"/>
    <w:rsid w:val="00712698"/>
    <w:rsid w:val="00744E3F"/>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A6119"/>
    <w:rsid w:val="008D19EA"/>
    <w:rsid w:val="009276B6"/>
    <w:rsid w:val="00940FDD"/>
    <w:rsid w:val="009553C4"/>
    <w:rsid w:val="00965455"/>
    <w:rsid w:val="00973100"/>
    <w:rsid w:val="00981B3A"/>
    <w:rsid w:val="009C1AFF"/>
    <w:rsid w:val="009D20C2"/>
    <w:rsid w:val="009E1A07"/>
    <w:rsid w:val="00A132C4"/>
    <w:rsid w:val="00A14085"/>
    <w:rsid w:val="00A15FD7"/>
    <w:rsid w:val="00A37942"/>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5A65"/>
    <w:rsid w:val="00C9647F"/>
    <w:rsid w:val="00CA65C2"/>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5C94"/>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control" Target="activeX/activeX19.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control" Target="activeX/activeX15.xml"/><Relationship Id="rId42" Type="http://schemas.openxmlformats.org/officeDocument/2006/relationships/image" Target="media/image11.wmf"/><Relationship Id="rId47" Type="http://schemas.openxmlformats.org/officeDocument/2006/relationships/control" Target="activeX/activeX24.xml"/><Relationship Id="rId50"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4.xml"/><Relationship Id="rId38" Type="http://schemas.openxmlformats.org/officeDocument/2006/relationships/image" Target="media/image10.wmf"/><Relationship Id="rId46"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2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3.xml"/><Relationship Id="rId37" Type="http://schemas.openxmlformats.org/officeDocument/2006/relationships/control" Target="activeX/activeX18.xml"/><Relationship Id="rId40" Type="http://schemas.openxmlformats.org/officeDocument/2006/relationships/control" Target="activeX/activeX20.xml"/><Relationship Id="rId45" Type="http://schemas.openxmlformats.org/officeDocument/2006/relationships/control" Target="activeX/activeX23.xm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7.xml"/><Relationship Id="rId49" Type="http://schemas.openxmlformats.org/officeDocument/2006/relationships/control" Target="activeX/activeX25.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2.xml"/><Relationship Id="rId44" Type="http://schemas.openxmlformats.org/officeDocument/2006/relationships/image" Target="media/image12.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control" Target="activeX/activeX11.xml"/><Relationship Id="rId35" Type="http://schemas.openxmlformats.org/officeDocument/2006/relationships/control" Target="activeX/activeX16.xml"/><Relationship Id="rId43" Type="http://schemas.openxmlformats.org/officeDocument/2006/relationships/control" Target="activeX/activeX22.xml"/><Relationship Id="rId48" Type="http://schemas.openxmlformats.org/officeDocument/2006/relationships/image" Target="media/image14.wmf"/><Relationship Id="rId8" Type="http://schemas.openxmlformats.org/officeDocument/2006/relationships/webSettings" Target="web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2.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AA6A54-8F17-496F-BE77-DA0A75F4BFF8}">
  <ds:schemaRef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DF8E64A-8037-4D20-9739-DABDD4E1F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Template>
  <TotalTime>7</TotalTime>
  <Pages>7</Pages>
  <Words>1448</Words>
  <Characters>7969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PACE Bernadette SA CONT CN DEVDURA</cp:lastModifiedBy>
  <cp:revision>10</cp:revision>
  <dcterms:created xsi:type="dcterms:W3CDTF">2026-01-14T08:37:00Z</dcterms:created>
  <dcterms:modified xsi:type="dcterms:W3CDTF">2026-03-05T15:35:00Z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